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AC4" w:rsidRDefault="00EF0AC4" w:rsidP="00EF0AC4">
      <w:pPr>
        <w:jc w:val="center"/>
        <w:rPr>
          <w:b/>
          <w:sz w:val="28"/>
          <w:szCs w:val="28"/>
        </w:rPr>
      </w:pPr>
      <w:r w:rsidRPr="00EF0AC4">
        <w:rPr>
          <w:b/>
          <w:sz w:val="28"/>
          <w:szCs w:val="28"/>
        </w:rPr>
        <w:t>“I was losing interest in politics, when the repeal of the</w:t>
      </w:r>
    </w:p>
    <w:p w:rsidR="002F7BBF" w:rsidRPr="00EF0AC4" w:rsidRDefault="00EF0AC4" w:rsidP="00EF0AC4">
      <w:pPr>
        <w:jc w:val="center"/>
        <w:rPr>
          <w:b/>
          <w:sz w:val="28"/>
          <w:szCs w:val="28"/>
        </w:rPr>
      </w:pPr>
      <w:smartTag w:uri="urn:schemas-microsoft-com:office:smarttags" w:element="State">
        <w:smartTag w:uri="urn:schemas-microsoft-com:office:smarttags" w:element="place">
          <w:r w:rsidRPr="00EF0AC4">
            <w:rPr>
              <w:b/>
              <w:sz w:val="28"/>
              <w:szCs w:val="28"/>
            </w:rPr>
            <w:t>Missouri</w:t>
          </w:r>
        </w:smartTag>
      </w:smartTag>
      <w:r w:rsidRPr="00EF0AC4">
        <w:rPr>
          <w:b/>
          <w:sz w:val="28"/>
          <w:szCs w:val="28"/>
        </w:rPr>
        <w:t xml:space="preserve"> Compromise aroused me again.”</w:t>
      </w:r>
    </w:p>
    <w:p w:rsidR="00EF0AC4" w:rsidRDefault="00FF6F19">
      <w:r>
        <w:tab/>
      </w:r>
      <w:r>
        <w:tab/>
      </w:r>
      <w:r>
        <w:tab/>
      </w:r>
      <w:r w:rsidR="001E744B">
        <w:tab/>
      </w:r>
      <w:r w:rsidR="001E744B">
        <w:tab/>
        <w:t xml:space="preserve">--Abraham Lincoln, </w:t>
      </w:r>
      <w:smartTag w:uri="urn:schemas-microsoft-com:office:smarttags" w:element="date">
        <w:smartTagPr>
          <w:attr w:name="Year" w:val="1859"/>
          <w:attr w:name="Day" w:val="20"/>
          <w:attr w:name="Month" w:val="12"/>
        </w:smartTagPr>
        <w:r w:rsidR="001E744B">
          <w:t>December 20</w:t>
        </w:r>
        <w:r>
          <w:t>, 1859</w:t>
        </w:r>
      </w:smartTag>
    </w:p>
    <w:p w:rsidR="00C16B05" w:rsidRPr="00FF6F19" w:rsidRDefault="00C16B05" w:rsidP="00FF6F19">
      <w:pPr>
        <w:rPr>
          <w:sz w:val="22"/>
          <w:szCs w:val="22"/>
        </w:rPr>
      </w:pPr>
      <w:r w:rsidRPr="00FF6F19">
        <w:rPr>
          <w:sz w:val="22"/>
          <w:szCs w:val="22"/>
        </w:rPr>
        <w:t xml:space="preserve">Hon. R. Yates, </w:t>
      </w:r>
      <w:smartTag w:uri="urn:schemas-microsoft-com:office:smarttags" w:element="City">
        <w:smartTag w:uri="urn:schemas-microsoft-com:office:smarttags" w:element="place">
          <w:r w:rsidRPr="00FF6F19">
            <w:rPr>
              <w:sz w:val="22"/>
              <w:szCs w:val="22"/>
            </w:rPr>
            <w:t>Springfield</w:t>
          </w:r>
        </w:smartTag>
      </w:smartTag>
      <w:r w:rsidRPr="00FF6F19">
        <w:rPr>
          <w:sz w:val="22"/>
          <w:szCs w:val="22"/>
        </w:rPr>
        <w:t>,</w:t>
      </w:r>
      <w:r w:rsidRPr="00FF6F19">
        <w:rPr>
          <w:sz w:val="22"/>
          <w:szCs w:val="22"/>
        </w:rPr>
        <w:br/>
      </w:r>
      <w:smartTag w:uri="urn:schemas-microsoft-com:office:smarttags" w:element="place">
        <w:smartTag w:uri="urn:schemas-microsoft-com:office:smarttags" w:element="City">
          <w:r w:rsidRPr="00FF6F19">
            <w:rPr>
              <w:sz w:val="22"/>
              <w:szCs w:val="22"/>
            </w:rPr>
            <w:t>Jacksonville</w:t>
          </w:r>
        </w:smartTag>
        <w:r w:rsidRPr="00FF6F19">
          <w:rPr>
            <w:sz w:val="22"/>
            <w:szCs w:val="22"/>
          </w:rPr>
          <w:t xml:space="preserve">, </w:t>
        </w:r>
        <w:smartTag w:uri="urn:schemas-microsoft-com:office:smarttags" w:element="State">
          <w:r w:rsidRPr="00FF6F19">
            <w:rPr>
              <w:sz w:val="22"/>
              <w:szCs w:val="22"/>
            </w:rPr>
            <w:t>Ill.</w:t>
          </w:r>
        </w:smartTag>
      </w:smartTag>
      <w:r w:rsidRPr="00FF6F19">
        <w:rPr>
          <w:sz w:val="22"/>
          <w:szCs w:val="22"/>
        </w:rPr>
        <w:t xml:space="preserve"> </w:t>
      </w:r>
      <w:r w:rsidR="00FF6F19">
        <w:rPr>
          <w:sz w:val="22"/>
          <w:szCs w:val="22"/>
        </w:rPr>
        <w:tab/>
      </w:r>
      <w:r w:rsidR="00FF6F19">
        <w:rPr>
          <w:sz w:val="22"/>
          <w:szCs w:val="22"/>
        </w:rPr>
        <w:tab/>
      </w:r>
      <w:r w:rsidR="00FF6F19">
        <w:rPr>
          <w:sz w:val="22"/>
          <w:szCs w:val="22"/>
        </w:rPr>
        <w:tab/>
      </w:r>
      <w:r w:rsidR="00FF6F19">
        <w:rPr>
          <w:sz w:val="22"/>
          <w:szCs w:val="22"/>
        </w:rPr>
        <w:tab/>
      </w:r>
      <w:r w:rsidR="00FF6F19">
        <w:rPr>
          <w:sz w:val="22"/>
          <w:szCs w:val="22"/>
        </w:rPr>
        <w:tab/>
      </w:r>
      <w:r w:rsidR="00FF6F19">
        <w:rPr>
          <w:sz w:val="22"/>
          <w:szCs w:val="22"/>
        </w:rPr>
        <w:tab/>
      </w:r>
      <w:r w:rsidR="00FF6F19">
        <w:rPr>
          <w:sz w:val="22"/>
          <w:szCs w:val="22"/>
        </w:rPr>
        <w:tab/>
      </w:r>
      <w:smartTag w:uri="urn:schemas-microsoft-com:office:smarttags" w:element="date">
        <w:smartTagPr>
          <w:attr w:name="Year" w:val="1854"/>
          <w:attr w:name="Day" w:val="18"/>
          <w:attr w:name="Month" w:val="8"/>
        </w:smartTagPr>
        <w:r w:rsidRPr="00FF6F19">
          <w:rPr>
            <w:sz w:val="22"/>
            <w:szCs w:val="22"/>
          </w:rPr>
          <w:t>August 18, 1854</w:t>
        </w:r>
      </w:smartTag>
      <w:r w:rsidRPr="00FF6F19">
        <w:rPr>
          <w:sz w:val="22"/>
          <w:szCs w:val="22"/>
        </w:rPr>
        <w:t>.</w:t>
      </w:r>
    </w:p>
    <w:p w:rsidR="00FF6F19" w:rsidRPr="00FF6F19" w:rsidRDefault="00C16B05" w:rsidP="00FF6F19">
      <w:pPr>
        <w:rPr>
          <w:sz w:val="22"/>
          <w:szCs w:val="22"/>
        </w:rPr>
      </w:pPr>
      <w:r w:rsidRPr="00FF6F19">
        <w:rPr>
          <w:sz w:val="22"/>
          <w:szCs w:val="22"/>
        </w:rPr>
        <w:t>My dear Sir:</w:t>
      </w:r>
    </w:p>
    <w:p w:rsidR="00FF6F19" w:rsidRPr="00FF6F19" w:rsidRDefault="00FF6F19" w:rsidP="00FF6F19">
      <w:pPr>
        <w:rPr>
          <w:sz w:val="22"/>
          <w:szCs w:val="22"/>
        </w:rPr>
      </w:pPr>
    </w:p>
    <w:p w:rsidR="00C16B05" w:rsidRPr="00FF6F19" w:rsidRDefault="00C16B05" w:rsidP="00FF6F19">
      <w:pPr>
        <w:rPr>
          <w:sz w:val="22"/>
          <w:szCs w:val="22"/>
        </w:rPr>
      </w:pPr>
      <w:r w:rsidRPr="00FF6F19">
        <w:rPr>
          <w:sz w:val="22"/>
          <w:szCs w:val="22"/>
        </w:rPr>
        <w:t xml:space="preserve"> I am disappointed at not having seen or heard from you since I met you more than a week ago at the railroad depot here. I wish to have the matter we spoke of settled and working to its consummation. I understand that our friend B. S. Edwards is entirely satisfied now, and when I can assure myself of this perfectly I would like, by your leave, to get an additional paragraph into the Journal, about as follows:</w:t>
      </w:r>
    </w:p>
    <w:p w:rsidR="00F536B9" w:rsidRDefault="00F536B9" w:rsidP="00FF6F19">
      <w:pPr>
        <w:ind w:left="720"/>
        <w:rPr>
          <w:sz w:val="22"/>
          <w:szCs w:val="22"/>
        </w:rPr>
      </w:pPr>
    </w:p>
    <w:p w:rsidR="00C16B05" w:rsidRDefault="00FF6F19" w:rsidP="00FF6F19">
      <w:pPr>
        <w:ind w:left="720"/>
        <w:rPr>
          <w:sz w:val="22"/>
          <w:szCs w:val="22"/>
        </w:rPr>
      </w:pPr>
      <w:r w:rsidRPr="00FF6F19">
        <w:rPr>
          <w:sz w:val="22"/>
          <w:szCs w:val="22"/>
        </w:rPr>
        <w:t>“</w:t>
      </w:r>
      <w:r w:rsidR="00C16B05" w:rsidRPr="00FF6F19">
        <w:rPr>
          <w:sz w:val="22"/>
          <w:szCs w:val="22"/>
        </w:rPr>
        <w:t>To-day we place the name of Hon. Richard Yates at the head of our columns for reelection as the Whig candidate for this congressional district. We do this without consultation with him and subject to the decision of a Whig convention, should the holding of one be deemed necessary; hoping, however, there may be unanimous acqu</w:t>
      </w:r>
      <w:r w:rsidRPr="00FF6F19">
        <w:rPr>
          <w:sz w:val="22"/>
          <w:szCs w:val="22"/>
        </w:rPr>
        <w:t>iescence without a convention.”</w:t>
      </w:r>
    </w:p>
    <w:p w:rsidR="00F536B9" w:rsidRDefault="00F536B9" w:rsidP="00FF6F19">
      <w:pPr>
        <w:rPr>
          <w:sz w:val="22"/>
          <w:szCs w:val="22"/>
        </w:rPr>
      </w:pPr>
    </w:p>
    <w:p w:rsidR="00FF6F19" w:rsidRPr="00FF6F19" w:rsidRDefault="00C16B05" w:rsidP="00FF6F19">
      <w:pPr>
        <w:rPr>
          <w:sz w:val="22"/>
          <w:szCs w:val="22"/>
        </w:rPr>
      </w:pPr>
      <w:r w:rsidRPr="00FF6F19">
        <w:rPr>
          <w:sz w:val="22"/>
          <w:szCs w:val="22"/>
        </w:rPr>
        <w:t xml:space="preserve">May I do this? Answer by return mail. </w:t>
      </w:r>
    </w:p>
    <w:p w:rsidR="00C16B05" w:rsidRDefault="00C16B05" w:rsidP="00F536B9">
      <w:pPr>
        <w:rPr>
          <w:sz w:val="22"/>
          <w:szCs w:val="22"/>
        </w:rPr>
      </w:pPr>
      <w:r w:rsidRPr="00FF6F19">
        <w:rPr>
          <w:sz w:val="22"/>
          <w:szCs w:val="22"/>
        </w:rPr>
        <w:t>Yours, as ever,</w:t>
      </w:r>
      <w:r w:rsidR="00F536B9">
        <w:rPr>
          <w:sz w:val="22"/>
          <w:szCs w:val="22"/>
        </w:rPr>
        <w:t xml:space="preserve"> A. L</w:t>
      </w:r>
      <w:r w:rsidRPr="00FF6F19">
        <w:rPr>
          <w:sz w:val="22"/>
          <w:szCs w:val="22"/>
        </w:rPr>
        <w:t>INCOLN.</w:t>
      </w:r>
    </w:p>
    <w:p w:rsidR="00F536B9" w:rsidRDefault="00F536B9" w:rsidP="00F536B9">
      <w:pPr>
        <w:rPr>
          <w:sz w:val="22"/>
          <w:szCs w:val="22"/>
        </w:rPr>
      </w:pPr>
    </w:p>
    <w:p w:rsidR="00F536B9" w:rsidRDefault="00F536B9" w:rsidP="00F536B9">
      <w:pPr>
        <w:rPr>
          <w:sz w:val="22"/>
          <w:szCs w:val="22"/>
        </w:rPr>
      </w:pPr>
      <w:r>
        <w:rPr>
          <w:sz w:val="22"/>
          <w:szCs w:val="22"/>
        </w:rPr>
        <w:t xml:space="preserve">“HON. RICHARD YATES.  </w:t>
      </w:r>
      <w:r w:rsidRPr="00F536B9">
        <w:rPr>
          <w:sz w:val="22"/>
          <w:szCs w:val="22"/>
        </w:rPr>
        <w:t>Has yielded to the solicitation of his friends and consented to be a candidate for re-election to Congress, subject to the decision of a convention should one be held.</w:t>
      </w:r>
      <w:r>
        <w:rPr>
          <w:sz w:val="22"/>
          <w:szCs w:val="22"/>
        </w:rPr>
        <w:t>”</w:t>
      </w:r>
    </w:p>
    <w:p w:rsidR="00F536B9" w:rsidRPr="00F536B9" w:rsidRDefault="00F536B9" w:rsidP="00F536B9">
      <w:pPr>
        <w:rPr>
          <w:sz w:val="22"/>
          <w:szCs w:val="22"/>
        </w:rPr>
      </w:pPr>
      <w:r>
        <w:rPr>
          <w:sz w:val="22"/>
          <w:szCs w:val="22"/>
        </w:rPr>
        <w:tab/>
        <w:t>--(</w:t>
      </w:r>
      <w:smartTag w:uri="urn:schemas-microsoft-com:office:smarttags" w:element="City">
        <w:smartTag w:uri="urn:schemas-microsoft-com:office:smarttags" w:element="place">
          <w:r>
            <w:rPr>
              <w:sz w:val="22"/>
              <w:szCs w:val="22"/>
            </w:rPr>
            <w:t>Springfield</w:t>
          </w:r>
        </w:smartTag>
      </w:smartTag>
      <w:r>
        <w:rPr>
          <w:sz w:val="22"/>
          <w:szCs w:val="22"/>
        </w:rPr>
        <w:t xml:space="preserve">) </w:t>
      </w:r>
      <w:smartTag w:uri="urn:schemas-microsoft-com:office:smarttags" w:element="State">
        <w:smartTag w:uri="urn:schemas-microsoft-com:office:smarttags" w:element="place">
          <w:r>
            <w:rPr>
              <w:i/>
              <w:sz w:val="22"/>
              <w:szCs w:val="22"/>
            </w:rPr>
            <w:t>Illinois</w:t>
          </w:r>
        </w:smartTag>
      </w:smartTag>
      <w:r>
        <w:rPr>
          <w:i/>
          <w:sz w:val="22"/>
          <w:szCs w:val="22"/>
        </w:rPr>
        <w:t xml:space="preserve"> Daily Journal, </w:t>
      </w:r>
      <w:smartTag w:uri="urn:schemas-microsoft-com:office:smarttags" w:element="date">
        <w:smartTagPr>
          <w:attr w:name="Month" w:val="8"/>
          <w:attr w:name="Day" w:val="22"/>
          <w:attr w:name="Year" w:val="1854"/>
        </w:smartTagPr>
        <w:r>
          <w:rPr>
            <w:sz w:val="22"/>
            <w:szCs w:val="22"/>
          </w:rPr>
          <w:t>August 22, 1854</w:t>
        </w:r>
      </w:smartTag>
      <w:r>
        <w:rPr>
          <w:sz w:val="22"/>
          <w:szCs w:val="22"/>
        </w:rPr>
        <w:t>, p. 2:1.</w:t>
      </w:r>
    </w:p>
    <w:p w:rsidR="00F536B9" w:rsidRDefault="00C553C6" w:rsidP="00F536B9">
      <w:pPr>
        <w:rPr>
          <w:sz w:val="22"/>
          <w:szCs w:val="22"/>
        </w:rPr>
      </w:pPr>
      <w:r>
        <w:rPr>
          <w:noProof/>
          <w:sz w:val="22"/>
          <w:szCs w:val="22"/>
        </w:rPr>
        <mc:AlternateContent>
          <mc:Choice Requires="wps">
            <w:drawing>
              <wp:anchor distT="0" distB="0" distL="114300" distR="114300" simplePos="0" relativeHeight="251657728" behindDoc="0" locked="0" layoutInCell="1" allowOverlap="1">
                <wp:simplePos x="0" y="0"/>
                <wp:positionH relativeFrom="column">
                  <wp:posOffset>3552825</wp:posOffset>
                </wp:positionH>
                <wp:positionV relativeFrom="paragraph">
                  <wp:posOffset>26670</wp:posOffset>
                </wp:positionV>
                <wp:extent cx="2002155" cy="2314575"/>
                <wp:effectExtent l="9525" t="9525" r="7620" b="9525"/>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314575"/>
                        </a:xfrm>
                        <a:prstGeom prst="rect">
                          <a:avLst/>
                        </a:prstGeom>
                        <a:solidFill>
                          <a:srgbClr val="FFFFFF"/>
                        </a:solidFill>
                        <a:ln w="9525">
                          <a:solidFill>
                            <a:srgbClr val="000000"/>
                          </a:solidFill>
                          <a:miter lim="800000"/>
                          <a:headEnd/>
                          <a:tailEnd/>
                        </a:ln>
                      </wps:spPr>
                      <wps:txbx>
                        <w:txbxContent>
                          <w:p w:rsidR="00EF0AC4" w:rsidRDefault="00C553C6" w:rsidP="00EF0AC4">
                            <w:pPr>
                              <w:keepNext/>
                            </w:pPr>
                            <w:r>
                              <w:rPr>
                                <w:noProof/>
                              </w:rPr>
                              <w:drawing>
                                <wp:inline distT="0" distB="0" distL="0" distR="0">
                                  <wp:extent cx="1809750" cy="2009775"/>
                                  <wp:effectExtent l="0" t="0" r="0" b="9525"/>
                                  <wp:docPr id="2" name="Picture 2" descr="Lincol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col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inline>
                              </w:drawing>
                            </w:r>
                          </w:p>
                          <w:p w:rsidR="00EF0AC4" w:rsidRDefault="008156AD" w:rsidP="00EF0AC4">
                            <w:pPr>
                              <w:pStyle w:val="Caption"/>
                            </w:pPr>
                            <w:r>
                              <w:t>Fig.</w:t>
                            </w:r>
                            <w:r w:rsidR="00EF0AC4">
                              <w:t xml:space="preserve"> </w:t>
                            </w:r>
                            <w:r w:rsidR="00E37246">
                              <w:t>2</w:t>
                            </w:r>
                            <w:r w:rsidR="00EF0AC4">
                              <w:t xml:space="preserve">  </w:t>
                            </w:r>
                            <w:r w:rsidR="00FF6F19">
                              <w:t>Lincoln at a</w:t>
                            </w:r>
                            <w:r w:rsidR="00EF0AC4">
                              <w:t>ge 45</w:t>
                            </w:r>
                          </w:p>
                          <w:p w:rsidR="00465F5C" w:rsidRDefault="00465F5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9.75pt;margin-top:2.1pt;width:157.65pt;height:182.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">
                <v:textbox>
                  <w:txbxContent>
                    <w:p w:rsidR="00EF0AC4" w:rsidRDefault="00C553C6" w:rsidP="00EF0AC4">
                      <w:pPr>
                        <w:keepNext/>
                      </w:pPr>
                      <w:r>
                        <w:rPr>
                          <w:noProof/>
                        </w:rPr>
                        <w:drawing>
                          <wp:inline distT="0" distB="0" distL="0" distR="0">
                            <wp:extent cx="1809750" cy="2009775"/>
                            <wp:effectExtent l="0" t="0" r="0" b="9525"/>
                            <wp:docPr id="2" name="Picture 2" descr="Lincol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col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inline>
                        </w:drawing>
                      </w:r>
                    </w:p>
                    <w:p w:rsidR="00EF0AC4" w:rsidRDefault="008156AD" w:rsidP="00EF0AC4">
                      <w:pPr>
                        <w:pStyle w:val="Caption"/>
                      </w:pPr>
                      <w:r>
                        <w:t>Fig.</w:t>
                      </w:r>
                      <w:r w:rsidR="00EF0AC4">
                        <w:t xml:space="preserve"> </w:t>
                      </w:r>
                      <w:r w:rsidR="00E37246">
                        <w:t>2</w:t>
                      </w:r>
                      <w:r w:rsidR="00EF0AC4">
                        <w:t xml:space="preserve">  </w:t>
                      </w:r>
                      <w:r w:rsidR="00FF6F19">
                        <w:t>Lincoln at a</w:t>
                      </w:r>
                      <w:r w:rsidR="00EF0AC4">
                        <w:t>ge 45</w:t>
                      </w:r>
                    </w:p>
                    <w:p w:rsidR="00465F5C" w:rsidRDefault="00465F5C"/>
                  </w:txbxContent>
                </v:textbox>
                <w10:wrap type="square"/>
              </v:shape>
            </w:pict>
          </mc:Fallback>
        </mc:AlternateContent>
      </w:r>
    </w:p>
    <w:p w:rsidR="00F536B9" w:rsidRPr="00FF6F19" w:rsidRDefault="00C553C6" w:rsidP="00F536B9">
      <w:pPr>
        <w:rPr>
          <w:sz w:val="22"/>
          <w:szCs w:val="22"/>
        </w:rPr>
      </w:pPr>
      <w:r>
        <w:rPr>
          <w:noProof/>
        </w:rPr>
        <mc:AlternateContent>
          <mc:Choice Requires="wps">
            <w:drawing>
              <wp:anchor distT="0" distB="0" distL="114300" distR="114300" simplePos="0" relativeHeight="251656704" behindDoc="0" locked="0" layoutInCell="1" allowOverlap="1">
                <wp:simplePos x="0" y="0"/>
                <wp:positionH relativeFrom="column">
                  <wp:posOffset>962025</wp:posOffset>
                </wp:positionH>
                <wp:positionV relativeFrom="paragraph">
                  <wp:posOffset>104140</wp:posOffset>
                </wp:positionV>
                <wp:extent cx="3068955" cy="3743325"/>
                <wp:effectExtent l="9525" t="10795" r="762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743325"/>
                        </a:xfrm>
                        <a:prstGeom prst="rect">
                          <a:avLst/>
                        </a:prstGeom>
                        <a:solidFill>
                          <a:srgbClr val="FFFFFF"/>
                        </a:solidFill>
                        <a:ln w="9525">
                          <a:solidFill>
                            <a:srgbClr val="000000"/>
                          </a:solidFill>
                          <a:miter lim="800000"/>
                          <a:headEnd/>
                          <a:tailEnd/>
                        </a:ln>
                      </wps:spPr>
                      <wps:txbx>
                        <w:txbxContent>
                          <w:p w:rsidR="00EF0AC4" w:rsidRDefault="00C553C6" w:rsidP="00EF0AC4">
                            <w:pPr>
                              <w:keepNext/>
                            </w:pPr>
                            <w:r>
                              <w:rPr>
                                <w:noProof/>
                              </w:rPr>
                              <w:drawing>
                                <wp:inline distT="0" distB="0" distL="0" distR="0">
                                  <wp:extent cx="2800350" cy="3143250"/>
                                  <wp:effectExtent l="0" t="0" r="0" b="0"/>
                                  <wp:docPr id="1" name="Picture 1" descr="Lincol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1"/>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2800350" cy="3143250"/>
                                          </a:xfrm>
                                          <a:prstGeom prst="rect">
                                            <a:avLst/>
                                          </a:prstGeom>
                                          <a:noFill/>
                                          <a:ln>
                                            <a:noFill/>
                                          </a:ln>
                                        </pic:spPr>
                                      </pic:pic>
                                    </a:graphicData>
                                  </a:graphic>
                                </wp:inline>
                              </w:drawing>
                            </w:r>
                          </w:p>
                          <w:p w:rsidR="00FF6F19" w:rsidRPr="00FF6F19" w:rsidRDefault="008156AD" w:rsidP="00FF6F19">
                            <w:pPr>
                              <w:pStyle w:val="Caption"/>
                            </w:pPr>
                            <w:r>
                              <w:t>Fig.</w:t>
                            </w:r>
                            <w:r w:rsidR="00EF0AC4">
                              <w:t xml:space="preserve"> </w:t>
                            </w:r>
                            <w:r w:rsidR="00E37246">
                              <w:t>1</w:t>
                            </w:r>
                            <w:r w:rsidR="00EF0AC4">
                              <w:t xml:space="preserve"> </w:t>
                            </w:r>
                            <w:r w:rsidR="00FF6F19">
                              <w:t>Abraham Lincoln in 1854</w:t>
                            </w:r>
                          </w:p>
                          <w:p w:rsidR="00EF0AC4" w:rsidRPr="00EF0AC4" w:rsidRDefault="00EF0AC4" w:rsidP="00EF0AC4">
                            <w:pPr>
                              <w:rPr>
                                <w:i/>
                                <w:sz w:val="20"/>
                                <w:szCs w:val="20"/>
                              </w:rPr>
                            </w:pPr>
                            <w:r w:rsidRPr="00EF0AC4">
                              <w:rPr>
                                <w:i/>
                                <w:sz w:val="20"/>
                                <w:szCs w:val="20"/>
                              </w:rPr>
                              <w:t>(</w:t>
                            </w:r>
                            <w:r>
                              <w:rPr>
                                <w:i/>
                                <w:sz w:val="20"/>
                                <w:szCs w:val="20"/>
                              </w:rPr>
                              <w:t>Chicago</w:t>
                            </w:r>
                            <w:r w:rsidR="008156AD">
                              <w:rPr>
                                <w:i/>
                                <w:sz w:val="20"/>
                                <w:szCs w:val="20"/>
                              </w:rPr>
                              <w:t xml:space="preserve">, </w:t>
                            </w:r>
                            <w:r w:rsidRPr="00EF0AC4">
                              <w:rPr>
                                <w:i/>
                                <w:sz w:val="20"/>
                                <w:szCs w:val="20"/>
                              </w:rPr>
                              <w:t>Polycarpus von Schneidau)</w:t>
                            </w:r>
                          </w:p>
                          <w:p w:rsidR="00465F5C" w:rsidRDefault="00465F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5.75pt;margin-top:8.2pt;width:241.65pt;height:29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">
                <v:textbox>
                  <w:txbxContent>
                    <w:p w:rsidR="00EF0AC4" w:rsidRDefault="00C553C6" w:rsidP="00EF0AC4">
                      <w:pPr>
                        <w:keepNext/>
                      </w:pPr>
                      <w:r>
                        <w:rPr>
                          <w:noProof/>
                        </w:rPr>
                        <w:drawing>
                          <wp:inline distT="0" distB="0" distL="0" distR="0">
                            <wp:extent cx="2800350" cy="3143250"/>
                            <wp:effectExtent l="0" t="0" r="0" b="0"/>
                            <wp:docPr id="1" name="Picture 1" descr="Lincol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1"/>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2800350" cy="3143250"/>
                                    </a:xfrm>
                                    <a:prstGeom prst="rect">
                                      <a:avLst/>
                                    </a:prstGeom>
                                    <a:noFill/>
                                    <a:ln>
                                      <a:noFill/>
                                    </a:ln>
                                  </pic:spPr>
                                </pic:pic>
                              </a:graphicData>
                            </a:graphic>
                          </wp:inline>
                        </w:drawing>
                      </w:r>
                    </w:p>
                    <w:p w:rsidR="00FF6F19" w:rsidRPr="00FF6F19" w:rsidRDefault="008156AD" w:rsidP="00FF6F19">
                      <w:pPr>
                        <w:pStyle w:val="Caption"/>
                      </w:pPr>
                      <w:r>
                        <w:t>Fig.</w:t>
                      </w:r>
                      <w:r w:rsidR="00EF0AC4">
                        <w:t xml:space="preserve"> </w:t>
                      </w:r>
                      <w:r w:rsidR="00E37246">
                        <w:t>1</w:t>
                      </w:r>
                      <w:r w:rsidR="00EF0AC4">
                        <w:t xml:space="preserve"> </w:t>
                      </w:r>
                      <w:r w:rsidR="00FF6F19">
                        <w:t>Abraham Lincoln in 1854</w:t>
                      </w:r>
                    </w:p>
                    <w:p w:rsidR="00EF0AC4" w:rsidRPr="00EF0AC4" w:rsidRDefault="00EF0AC4" w:rsidP="00EF0AC4">
                      <w:pPr>
                        <w:rPr>
                          <w:i/>
                          <w:sz w:val="20"/>
                          <w:szCs w:val="20"/>
                        </w:rPr>
                      </w:pPr>
                      <w:r w:rsidRPr="00EF0AC4">
                        <w:rPr>
                          <w:i/>
                          <w:sz w:val="20"/>
                          <w:szCs w:val="20"/>
                        </w:rPr>
                        <w:t>(</w:t>
                      </w:r>
                      <w:r>
                        <w:rPr>
                          <w:i/>
                          <w:sz w:val="20"/>
                          <w:szCs w:val="20"/>
                        </w:rPr>
                        <w:t>Chicago</w:t>
                      </w:r>
                      <w:r w:rsidR="008156AD">
                        <w:rPr>
                          <w:i/>
                          <w:sz w:val="20"/>
                          <w:szCs w:val="20"/>
                        </w:rPr>
                        <w:t xml:space="preserve">, </w:t>
                      </w:r>
                      <w:r w:rsidRPr="00EF0AC4">
                        <w:rPr>
                          <w:i/>
                          <w:sz w:val="20"/>
                          <w:szCs w:val="20"/>
                        </w:rPr>
                        <w:t>Polycarpus von Schneidau)</w:t>
                      </w:r>
                    </w:p>
                    <w:p w:rsidR="00465F5C" w:rsidRDefault="00465F5C"/>
                  </w:txbxContent>
                </v:textbox>
                <w10:wrap type="square"/>
              </v:shape>
            </w:pict>
          </mc:Fallback>
        </mc:AlternateContent>
      </w:r>
    </w:p>
    <w:p w:rsidR="002F7BBF" w:rsidRDefault="002F7BBF"/>
    <w:p w:rsidR="00F506C8" w:rsidRDefault="00C553C6">
      <w:bookmarkStart w:id="0" w:name="_GoBack"/>
      <w:bookmarkEnd w:id="0"/>
      <w:r>
        <w:rPr>
          <w:noProof/>
        </w:rPr>
        <mc:AlternateContent>
          <mc:Choice Requires="wps">
            <w:drawing>
              <wp:anchor distT="0" distB="0" distL="114300" distR="114300" simplePos="0" relativeHeight="251658752" behindDoc="0" locked="0" layoutInCell="1" allowOverlap="1">
                <wp:simplePos x="0" y="0"/>
                <wp:positionH relativeFrom="column">
                  <wp:posOffset>3209925</wp:posOffset>
                </wp:positionH>
                <wp:positionV relativeFrom="paragraph">
                  <wp:posOffset>2291080</wp:posOffset>
                </wp:positionV>
                <wp:extent cx="2714625" cy="1666875"/>
                <wp:effectExtent l="9525" t="9525" r="9525"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66875"/>
                        </a:xfrm>
                        <a:prstGeom prst="rect">
                          <a:avLst/>
                        </a:prstGeom>
                        <a:solidFill>
                          <a:srgbClr val="FFFFFF"/>
                        </a:solidFill>
                        <a:ln w="9525">
                          <a:solidFill>
                            <a:srgbClr val="000000"/>
                          </a:solidFill>
                          <a:miter lim="800000"/>
                          <a:headEnd/>
                          <a:tailEnd/>
                        </a:ln>
                      </wps:spPr>
                      <wps:txbx>
                        <w:txbxContent>
                          <w:p w:rsidR="00EF0AC4" w:rsidRDefault="00C553C6" w:rsidP="00EF0AC4">
                            <w:pPr>
                              <w:keepNext/>
                            </w:pPr>
                            <w:r>
                              <w:rPr>
                                <w:noProof/>
                              </w:rPr>
                              <w:drawing>
                                <wp:inline distT="0" distB="0" distL="0" distR="0">
                                  <wp:extent cx="2552700" cy="1352550"/>
                                  <wp:effectExtent l="0" t="0" r="0" b="0"/>
                                  <wp:docPr id="3" name="Picture 3" descr="Lincol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coln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352550"/>
                                          </a:xfrm>
                                          <a:prstGeom prst="rect">
                                            <a:avLst/>
                                          </a:prstGeom>
                                          <a:noFill/>
                                          <a:ln>
                                            <a:noFill/>
                                          </a:ln>
                                        </pic:spPr>
                                      </pic:pic>
                                    </a:graphicData>
                                  </a:graphic>
                                </wp:inline>
                              </w:drawing>
                            </w:r>
                          </w:p>
                          <w:p w:rsidR="00EF0AC4" w:rsidRDefault="008156AD" w:rsidP="00EF0AC4">
                            <w:pPr>
                              <w:pStyle w:val="Caption"/>
                            </w:pPr>
                            <w:r>
                              <w:t>Fig.</w:t>
                            </w:r>
                            <w:r w:rsidR="00EF0AC4">
                              <w:t xml:space="preserve"> </w:t>
                            </w:r>
                            <w:r w:rsidR="00E37246">
                              <w:t>3</w:t>
                            </w:r>
                            <w:r w:rsidR="00EF0AC4">
                              <w:t xml:space="preserve"> Holding </w:t>
                            </w:r>
                            <w:r w:rsidR="00FF6F19">
                              <w:t xml:space="preserve">a copy of the </w:t>
                            </w:r>
                            <w:r w:rsidR="00EF0AC4" w:rsidRPr="00EF0AC4">
                              <w:rPr>
                                <w:i/>
                              </w:rPr>
                              <w:t>Chicago Democrat</w:t>
                            </w:r>
                            <w:r w:rsidR="00FF6F19">
                              <w:t xml:space="preserve"> </w:t>
                            </w:r>
                          </w:p>
                          <w:p w:rsidR="00EF0AC4" w:rsidRDefault="00EF0AC4" w:rsidP="00EF0AC4">
                            <w:pPr>
                              <w:keepN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52.75pt;margin-top:180.4pt;width:213.75pt;height:13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">
                <v:textbox>
                  <w:txbxContent>
                    <w:p w:rsidR="00EF0AC4" w:rsidRDefault="00C553C6" w:rsidP="00EF0AC4">
                      <w:pPr>
                        <w:keepNext/>
                      </w:pPr>
                      <w:r>
                        <w:rPr>
                          <w:noProof/>
                        </w:rPr>
                        <w:drawing>
                          <wp:inline distT="0" distB="0" distL="0" distR="0">
                            <wp:extent cx="2552700" cy="1352550"/>
                            <wp:effectExtent l="0" t="0" r="0" b="0"/>
                            <wp:docPr id="3" name="Picture 3" descr="Lincol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coln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352550"/>
                                    </a:xfrm>
                                    <a:prstGeom prst="rect">
                                      <a:avLst/>
                                    </a:prstGeom>
                                    <a:noFill/>
                                    <a:ln>
                                      <a:noFill/>
                                    </a:ln>
                                  </pic:spPr>
                                </pic:pic>
                              </a:graphicData>
                            </a:graphic>
                          </wp:inline>
                        </w:drawing>
                      </w:r>
                    </w:p>
                    <w:p w:rsidR="00EF0AC4" w:rsidRDefault="008156AD" w:rsidP="00EF0AC4">
                      <w:pPr>
                        <w:pStyle w:val="Caption"/>
                      </w:pPr>
                      <w:r>
                        <w:t>Fig.</w:t>
                      </w:r>
                      <w:r w:rsidR="00EF0AC4">
                        <w:t xml:space="preserve"> </w:t>
                      </w:r>
                      <w:r w:rsidR="00E37246">
                        <w:t>3</w:t>
                      </w:r>
                      <w:r w:rsidR="00EF0AC4">
                        <w:t xml:space="preserve"> Holding </w:t>
                      </w:r>
                      <w:r w:rsidR="00FF6F19">
                        <w:t xml:space="preserve">a copy of the </w:t>
                      </w:r>
                      <w:r w:rsidR="00EF0AC4" w:rsidRPr="00EF0AC4">
                        <w:rPr>
                          <w:i/>
                        </w:rPr>
                        <w:t>Chicago Democrat</w:t>
                      </w:r>
                      <w:r w:rsidR="00FF6F19">
                        <w:t xml:space="preserve"> </w:t>
                      </w:r>
                    </w:p>
                    <w:p w:rsidR="00EF0AC4" w:rsidRDefault="00EF0AC4" w:rsidP="00EF0AC4">
                      <w:pPr>
                        <w:keepNext/>
                      </w:pPr>
                    </w:p>
                  </w:txbxContent>
                </v:textbox>
                <w10:wrap type="square"/>
              </v:shape>
            </w:pict>
          </mc:Fallback>
        </mc:AlternateContent>
      </w:r>
    </w:p>
    <w:sectPr w:rsidR="00F506C8" w:rsidSect="00F536B9">
      <w:footerReference w:type="default" r:id="rId11"/>
      <w:pgSz w:w="12240" w:h="15840"/>
      <w:pgMar w:top="72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1A3" w:rsidRDefault="001331A3">
      <w:r>
        <w:separator/>
      </w:r>
    </w:p>
  </w:endnote>
  <w:endnote w:type="continuationSeparator" w:id="0">
    <w:p w:rsidR="001331A3" w:rsidRDefault="00133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6B9" w:rsidRPr="008156AD" w:rsidRDefault="00F536B9" w:rsidP="00F536B9">
    <w:pPr>
      <w:pStyle w:val="Header"/>
      <w:rPr>
        <w:rFonts w:ascii="Arial" w:hAnsi="Arial" w:cs="Arial"/>
        <w:sz w:val="22"/>
        <w:szCs w:val="22"/>
      </w:rPr>
    </w:pPr>
    <w:r>
      <w:rPr>
        <w:rFonts w:ascii="Arial" w:hAnsi="Arial" w:cs="Arial"/>
        <w:sz w:val="20"/>
        <w:szCs w:val="20"/>
      </w:rPr>
      <w:t>© 2008 Matthew Pinsker</w:t>
    </w:r>
    <w:r w:rsidR="008156AD">
      <w:rPr>
        <w:rFonts w:ascii="Arial" w:hAnsi="Arial" w:cs="Arial"/>
        <w:sz w:val="20"/>
        <w:szCs w:val="20"/>
      </w:rPr>
      <w:t xml:space="preserve">    See “Not Always Such a Whig:  Abraham Lincoln’s Partisan Realignment in the 1850s,” </w:t>
    </w:r>
    <w:r w:rsidR="008156AD" w:rsidRPr="008156AD">
      <w:rPr>
        <w:rFonts w:ascii="Arial" w:hAnsi="Arial" w:cs="Arial"/>
        <w:i/>
        <w:sz w:val="20"/>
        <w:szCs w:val="20"/>
      </w:rPr>
      <w:t>JALA</w:t>
    </w:r>
    <w:r w:rsidR="008156AD">
      <w:rPr>
        <w:rFonts w:ascii="Arial" w:hAnsi="Arial" w:cs="Arial"/>
        <w:i/>
        <w:sz w:val="20"/>
        <w:szCs w:val="20"/>
      </w:rPr>
      <w:t xml:space="preserve"> </w:t>
    </w:r>
    <w:r w:rsidR="008156AD">
      <w:rPr>
        <w:rFonts w:ascii="Arial" w:hAnsi="Arial" w:cs="Arial"/>
        <w:sz w:val="20"/>
        <w:szCs w:val="20"/>
      </w:rPr>
      <w:t xml:space="preserve">(Sum. 2008):  </w:t>
    </w:r>
    <w:hyperlink r:id="rId1" w:history="1">
      <w:r w:rsidR="008156AD" w:rsidRPr="008156AD">
        <w:rPr>
          <w:rStyle w:val="Hyperlink"/>
          <w:rFonts w:ascii="Arial" w:hAnsi="Arial" w:cs="Arial"/>
          <w:sz w:val="20"/>
          <w:szCs w:val="20"/>
        </w:rPr>
        <w:t>http://hdl.handle.net/2027/spo.2629860.0029.204</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1A3" w:rsidRDefault="001331A3">
      <w:r>
        <w:separator/>
      </w:r>
    </w:p>
  </w:footnote>
  <w:footnote w:type="continuationSeparator" w:id="0">
    <w:p w:rsidR="001331A3" w:rsidRDefault="00133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20CB"/>
    <w:multiLevelType w:val="hybridMultilevel"/>
    <w:tmpl w:val="C1E868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B53"/>
    <w:rsid w:val="00107B2B"/>
    <w:rsid w:val="001331A3"/>
    <w:rsid w:val="00162B53"/>
    <w:rsid w:val="00170DD2"/>
    <w:rsid w:val="001E744B"/>
    <w:rsid w:val="002F7BBF"/>
    <w:rsid w:val="00465F5C"/>
    <w:rsid w:val="00615A0D"/>
    <w:rsid w:val="0076475C"/>
    <w:rsid w:val="007A4E29"/>
    <w:rsid w:val="008156AD"/>
    <w:rsid w:val="008465EE"/>
    <w:rsid w:val="00860A60"/>
    <w:rsid w:val="00996206"/>
    <w:rsid w:val="00C14350"/>
    <w:rsid w:val="00C16B05"/>
    <w:rsid w:val="00C553C6"/>
    <w:rsid w:val="00D37E2A"/>
    <w:rsid w:val="00D46ADE"/>
    <w:rsid w:val="00E078BC"/>
    <w:rsid w:val="00E37246"/>
    <w:rsid w:val="00EF0AC4"/>
    <w:rsid w:val="00F11285"/>
    <w:rsid w:val="00F506C8"/>
    <w:rsid w:val="00F536B9"/>
    <w:rsid w:val="00FA523D"/>
    <w:rsid w:val="00FF6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rsid w:val="00EF0AC4"/>
    <w:pPr>
      <w:spacing w:before="120" w:after="120"/>
    </w:pPr>
    <w:rPr>
      <w:b/>
      <w:bCs/>
      <w:sz w:val="20"/>
      <w:szCs w:val="20"/>
    </w:rPr>
  </w:style>
  <w:style w:type="character" w:styleId="Hyperlink">
    <w:name w:val="Hyperlink"/>
    <w:basedOn w:val="DefaultParagraphFont"/>
    <w:rsid w:val="00C16B05"/>
    <w:rPr>
      <w:strike w:val="0"/>
      <w:dstrike w:val="0"/>
      <w:color w:val="0000FF"/>
      <w:u w:val="none"/>
      <w:effect w:val="none"/>
    </w:rPr>
  </w:style>
  <w:style w:type="paragraph" w:styleId="NormalWeb">
    <w:name w:val="Normal (Web)"/>
    <w:basedOn w:val="Normal"/>
    <w:rsid w:val="00C16B05"/>
    <w:pPr>
      <w:spacing w:before="100" w:beforeAutospacing="1" w:after="100" w:afterAutospacing="1"/>
    </w:pPr>
  </w:style>
  <w:style w:type="character" w:customStyle="1" w:styleId="hilite1">
    <w:name w:val="hilite1"/>
    <w:basedOn w:val="DefaultParagraphFont"/>
    <w:rsid w:val="00C16B05"/>
    <w:rPr>
      <w:b/>
      <w:bCs/>
      <w:color w:val="CC0000"/>
    </w:rPr>
  </w:style>
  <w:style w:type="paragraph" w:styleId="Header">
    <w:name w:val="header"/>
    <w:basedOn w:val="Normal"/>
    <w:rsid w:val="0076475C"/>
    <w:pPr>
      <w:tabs>
        <w:tab w:val="center" w:pos="4320"/>
        <w:tab w:val="right" w:pos="8640"/>
      </w:tabs>
    </w:pPr>
  </w:style>
  <w:style w:type="paragraph" w:styleId="Footer">
    <w:name w:val="footer"/>
    <w:basedOn w:val="Normal"/>
    <w:rsid w:val="0076475C"/>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rsid w:val="00EF0AC4"/>
    <w:pPr>
      <w:spacing w:before="120" w:after="120"/>
    </w:pPr>
    <w:rPr>
      <w:b/>
      <w:bCs/>
      <w:sz w:val="20"/>
      <w:szCs w:val="20"/>
    </w:rPr>
  </w:style>
  <w:style w:type="character" w:styleId="Hyperlink">
    <w:name w:val="Hyperlink"/>
    <w:basedOn w:val="DefaultParagraphFont"/>
    <w:rsid w:val="00C16B05"/>
    <w:rPr>
      <w:strike w:val="0"/>
      <w:dstrike w:val="0"/>
      <w:color w:val="0000FF"/>
      <w:u w:val="none"/>
      <w:effect w:val="none"/>
    </w:rPr>
  </w:style>
  <w:style w:type="paragraph" w:styleId="NormalWeb">
    <w:name w:val="Normal (Web)"/>
    <w:basedOn w:val="Normal"/>
    <w:rsid w:val="00C16B05"/>
    <w:pPr>
      <w:spacing w:before="100" w:beforeAutospacing="1" w:after="100" w:afterAutospacing="1"/>
    </w:pPr>
  </w:style>
  <w:style w:type="character" w:customStyle="1" w:styleId="hilite1">
    <w:name w:val="hilite1"/>
    <w:basedOn w:val="DefaultParagraphFont"/>
    <w:rsid w:val="00C16B05"/>
    <w:rPr>
      <w:b/>
      <w:bCs/>
      <w:color w:val="CC0000"/>
    </w:rPr>
  </w:style>
  <w:style w:type="paragraph" w:styleId="Header">
    <w:name w:val="header"/>
    <w:basedOn w:val="Normal"/>
    <w:rsid w:val="0076475C"/>
    <w:pPr>
      <w:tabs>
        <w:tab w:val="center" w:pos="4320"/>
        <w:tab w:val="right" w:pos="8640"/>
      </w:tabs>
    </w:pPr>
  </w:style>
  <w:style w:type="paragraph" w:styleId="Footer">
    <w:name w:val="footer"/>
    <w:basedOn w:val="Normal"/>
    <w:rsid w:val="0076475C"/>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hdl.handle.net/2027/spo.2629860.0029.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“I was losing interest in politics, when the repeal of the</vt:lpstr>
    </vt:vector>
  </TitlesOfParts>
  <Company>Dickinson College</Company>
  <LinksUpToDate>false</LinksUpToDate>
  <CharactersWithSpaces>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was losing interest in politics, when the repeal of the</dc:title>
  <dc:creator>Matthew Pinsker</dc:creator>
  <cp:lastModifiedBy>Matt</cp:lastModifiedBy>
  <cp:revision>2</cp:revision>
  <cp:lastPrinted>2012-02-07T12:54:00Z</cp:lastPrinted>
  <dcterms:created xsi:type="dcterms:W3CDTF">2012-02-07T13:12:00Z</dcterms:created>
  <dcterms:modified xsi:type="dcterms:W3CDTF">2012-02-07T13:12:00Z</dcterms:modified>
</cp:coreProperties>
</file>